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sz w:val="28"/>
          <w:szCs w:val="28"/>
          <w:rtl w:val="0"/>
        </w:rPr>
        <w:t xml:space="preserve">Blue Monday</w:t>
      </w: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Por qué es el mejor día para el marketing digital y cómo aprovecharlo</w:t>
      </w:r>
    </w:p>
    <w:p w:rsidR="00000000" w:rsidDel="00000000" w:rsidP="00000000" w:rsidRDefault="00000000" w:rsidRPr="00000000" w14:paraId="00000004">
      <w:pPr>
        <w:jc w:val="center"/>
        <w:rPr>
          <w:rFonts w:ascii="Helvetica" w:cs="Helvetica" w:eastAsia="Helvetica" w:hAnsi="Helvetic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Ciudad de México a 12 de enero de 2022.-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El tercer lunes de enero no es un día como cualquier otro. Desde hace unos 17 años se le conoce como “Blue Monday” y tiene la carga de ser el día más triste del año debido a la acumulación de las deudas post Navidad, la poca motivación por empezar un nuevo año, lo mucho que falta para recibir el salario de enero y la presión por cumplir los propósitos de año nuevo. </w:t>
      </w:r>
    </w:p>
    <w:p w:rsidR="00000000" w:rsidDel="00000000" w:rsidP="00000000" w:rsidRDefault="00000000" w:rsidRPr="00000000" w14:paraId="00000007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Esta mezcla de cosas sería la responsable de que las personas se sientan particularmente tristes el tercer lunes de enero, según el Dr. Cliff Arnall, creador del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Blue Monday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en 2005. Lo cierto es que este particular día nació como una estrategia de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muy bien ejecutada y se ha mantenido hasta nuestros días, donde las marcas preparan diferentes acciones para cautivar la atención de los consumidores. Pero, ¿qué lo convierte en el mejor día de enero para 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digital?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agencia regional independiente de comunicación estratégica, entrega la respuesta: identificación.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Blue Monday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es una jornada con la que todo el mundo se puede identificar, ya que apela a una realidad común de muchas personas. </w:t>
      </w:r>
    </w:p>
    <w:p w:rsidR="00000000" w:rsidDel="00000000" w:rsidP="00000000" w:rsidRDefault="00000000" w:rsidRPr="00000000" w14:paraId="00000009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Pero, ¿qué se requiere, entonces, para que una campaña de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tenga éxito durante 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Blue Monday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? Lo principal es que sea capaz de generar una conexión con los sentimientos y vivencias de los consumidores. Al respecto, Hugo Juárez, Director de Content de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afirma que “l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as marcas más inteligentes siempre romperán el molde e irán contracorriente: hacen que ‘el día más triste’ sea lo contrario para sus clientes. Para lograrlo, se recomienda el envío de contenido motivacional, divertido o positivo, así como ofertas y recompensas. No hay nada mejor para levantar el ánimo (¡y motivar a la compra!) que una agradable sorpresa”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y entrega 5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tips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para aprovechar este día con una buena campaña de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digital:</w:t>
      </w:r>
    </w:p>
    <w:p w:rsidR="00000000" w:rsidDel="00000000" w:rsidP="00000000" w:rsidRDefault="00000000" w:rsidRPr="00000000" w14:paraId="0000000B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Lanza</w:t>
      </w:r>
      <w:r w:rsidDel="00000000" w:rsidR="00000000" w:rsidRPr="00000000">
        <w:rPr>
          <w:b w:val="1"/>
          <w:rtl w:val="0"/>
        </w:rPr>
        <w:t xml:space="preserve"> sorteos o concursos.</w:t>
      </w:r>
      <w:r w:rsidDel="00000000" w:rsidR="00000000" w:rsidRPr="00000000">
        <w:rPr>
          <w:rtl w:val="0"/>
        </w:rPr>
        <w:t xml:space="preserve"> A través de una </w:t>
      </w:r>
      <w:r w:rsidDel="00000000" w:rsidR="00000000" w:rsidRPr="00000000">
        <w:rPr>
          <w:i w:val="1"/>
          <w:rtl w:val="0"/>
        </w:rPr>
        <w:t xml:space="preserve">landing page </w:t>
      </w:r>
      <w:r w:rsidDel="00000000" w:rsidR="00000000" w:rsidRPr="00000000">
        <w:rPr>
          <w:rtl w:val="0"/>
        </w:rPr>
        <w:t xml:space="preserve">puedes </w:t>
      </w:r>
      <w:r w:rsidDel="00000000" w:rsidR="00000000" w:rsidRPr="00000000">
        <w:rPr>
          <w:rtl w:val="0"/>
        </w:rPr>
        <w:t xml:space="preserve">celebrar este día, y hacer algún tipo de sorteo a través de ella o de las redes sociales de tu marca. Con esto, se incrementa tu notoriedad y tu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, ya que una comunidad contenta es una comunidad fiel.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Ten presencia en las redes sociales.</w:t>
      </w:r>
      <w:r w:rsidDel="00000000" w:rsidR="00000000" w:rsidRPr="00000000">
        <w:rPr>
          <w:rtl w:val="0"/>
        </w:rPr>
        <w:t xml:space="preserve"> Aprovecha este día para participar en la conversación que se genera en plataformas como Twitter, </w:t>
      </w:r>
      <w:r w:rsidDel="00000000" w:rsidR="00000000" w:rsidRPr="00000000">
        <w:rPr>
          <w:rtl w:val="0"/>
        </w:rPr>
        <w:t xml:space="preserve">Instagram o aprovecha la fuerza de TikTok</w:t>
      </w:r>
      <w:r w:rsidDel="00000000" w:rsidR="00000000" w:rsidRPr="00000000">
        <w:rPr>
          <w:rtl w:val="0"/>
        </w:rPr>
        <w:t xml:space="preserve">. Esfuérzate en crear contenido de valor que a la gente le interese, y únete a los </w:t>
      </w:r>
      <w:r w:rsidDel="00000000" w:rsidR="00000000" w:rsidRPr="00000000">
        <w:rPr>
          <w:i w:val="1"/>
          <w:rtl w:val="0"/>
        </w:rPr>
        <w:t xml:space="preserve">hashtags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trends </w:t>
      </w:r>
      <w:r w:rsidDel="00000000" w:rsidR="00000000" w:rsidRPr="00000000">
        <w:rPr>
          <w:rtl w:val="0"/>
        </w:rPr>
        <w:t xml:space="preserve">del día para dar visibilidad a tu marca. Es importante adaptarse al medio y al público al que quieres dedicar tu mensaje. 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Ofrece envíos gratuitos.</w:t>
      </w:r>
      <w:r w:rsidDel="00000000" w:rsidR="00000000" w:rsidRPr="00000000">
        <w:rPr>
          <w:rtl w:val="0"/>
        </w:rPr>
        <w:t xml:space="preserve"> Sí, sabemos que ese lunes será un día triste, pero con este </w:t>
      </w:r>
      <w:r w:rsidDel="00000000" w:rsidR="00000000" w:rsidRPr="00000000">
        <w:rPr>
          <w:i w:val="1"/>
          <w:rtl w:val="0"/>
        </w:rPr>
        <w:t xml:space="preserve">tip</w:t>
      </w:r>
      <w:r w:rsidDel="00000000" w:rsidR="00000000" w:rsidRPr="00000000">
        <w:rPr>
          <w:rtl w:val="0"/>
        </w:rPr>
        <w:t xml:space="preserve">, tus clientes recibirán sus productos en la comodidad de su hogar sin tener que pagar, lo cual </w:t>
      </w:r>
      <w:r w:rsidDel="00000000" w:rsidR="00000000" w:rsidRPr="00000000">
        <w:rPr>
          <w:rtl w:val="0"/>
        </w:rPr>
        <w:t xml:space="preserve">dibujará</w:t>
      </w:r>
      <w:r w:rsidDel="00000000" w:rsidR="00000000" w:rsidRPr="00000000">
        <w:rPr>
          <w:rtl w:val="0"/>
        </w:rPr>
        <w:t xml:space="preserve"> una sonrisa en su boca. Ya sea para un valor mínimo o para todas las compras, sin duda, ofrecer la opción de envío gratis en el </w:t>
      </w:r>
      <w:r w:rsidDel="00000000" w:rsidR="00000000" w:rsidRPr="00000000">
        <w:rPr>
          <w:i w:val="1"/>
          <w:rtl w:val="0"/>
        </w:rPr>
        <w:t xml:space="preserve">Blue Monday </w:t>
      </w:r>
      <w:r w:rsidDel="00000000" w:rsidR="00000000" w:rsidRPr="00000000">
        <w:rPr>
          <w:rtl w:val="0"/>
        </w:rPr>
        <w:t xml:space="preserve">es una gran idea que beneficiará a tu negocio y potenciará la presencia de tu marca.</w:t>
      </w:r>
    </w:p>
    <w:p w:rsidR="00000000" w:rsidDel="00000000" w:rsidP="00000000" w:rsidRDefault="00000000" w:rsidRPr="00000000" w14:paraId="00000011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Descuentos, descuentos, descuentos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Qué mejor manera de superar el día más triste del año que con alguna oferta. A todo el mundo le alegra que, después del periodo navideño y la entrada de la “Cuesta de enero”, haya descuentos en sus tiendas favoritas. Aprovecha este día para lanzar una oferta especial o un código promocional que te permita aumentar las ventas.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Construye una campaña motivacional y divertida de Content Marketing.</w:t>
      </w:r>
      <w:r w:rsidDel="00000000" w:rsidR="00000000" w:rsidRPr="00000000">
        <w:rPr>
          <w:rtl w:val="0"/>
        </w:rPr>
        <w:t xml:space="preserve"> La estrategia para crear contenidos puede empezar desde unos días antes, y bombardear durante este lunes a tus clientes con mucha información a través de redes sociales, </w:t>
      </w:r>
      <w:r w:rsidDel="00000000" w:rsidR="00000000" w:rsidRPr="00000000">
        <w:rPr>
          <w:i w:val="1"/>
          <w:rtl w:val="0"/>
        </w:rPr>
        <w:t xml:space="preserve">blogs</w:t>
      </w:r>
      <w:r w:rsidDel="00000000" w:rsidR="00000000" w:rsidRPr="00000000">
        <w:rPr>
          <w:rtl w:val="0"/>
        </w:rPr>
        <w:t xml:space="preserve"> y sitios web sobre el seasonality. El tip aquí es que hagas contenido divertido y positivo, para contrastar con la tristeza del lunes y hacer el día más llevadero. </w:t>
      </w:r>
    </w:p>
    <w:p w:rsidR="00000000" w:rsidDel="00000000" w:rsidP="00000000" w:rsidRDefault="00000000" w:rsidRPr="00000000" w14:paraId="00000015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digital es un mercado que permite jugar y explorar nuevas estrategias todos los días. Estar atentos a las festividades y fechas especiales del año es una gran oportunidad de conectar con los consumidores y generar ese sentido de comunidad que toda marca busca. En </w:t>
      </w:r>
      <w:hyperlink r:id="rId6">
        <w:r w:rsidDel="00000000" w:rsidR="00000000" w:rsidRPr="00000000">
          <w:rPr>
            <w:rFonts w:ascii="Helvetica" w:cs="Helvetica" w:eastAsia="Helvetica" w:hAnsi="Helvetica"/>
            <w:b w:val="1"/>
            <w:i w:val="1"/>
            <w:u w:val="single"/>
            <w:rtl w:val="0"/>
          </w:rPr>
          <w:t xml:space="preserve">another</w:t>
        </w:r>
      </w:hyperlink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encontrarás un gran equipo de expertos para potenciar cada área de tu negocio.</w:t>
      </w:r>
    </w:p>
    <w:p w:rsidR="00000000" w:rsidDel="00000000" w:rsidP="00000000" w:rsidRDefault="00000000" w:rsidRPr="00000000" w14:paraId="00000017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oOo</w:t>
      </w:r>
    </w:p>
    <w:p w:rsidR="00000000" w:rsidDel="00000000" w:rsidP="00000000" w:rsidRDefault="00000000" w:rsidRPr="00000000" w14:paraId="00000019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en 2004 por Jaspar Eyears y Rodrigo Peñafiel, another es una agencia independiente que tiene como objetivo revolucionar la comunicación estratégica por medio de campañas poderosas y efectivas para posicionar diversas marcas frente a sus audiencias. Another cuenta con servicios integrados como relaciones públicas, comunicación digital, influencer marketing, social media, branding, content &amp; inbound marketing, creativo y diseño, y experiencias de marca. La agencia opera bajo unidades de negocio especializadas clasificadas en moda, belleza, estilo de vida, consumo masivo, tecnología, lujo, cultura, health &amp; wellness y corporativo. Another forma parte de Constellation Global Network y PRORP, y ha sido reconocida con diversos premios como los SABRE Awards y los Latin American Excellence Awards.  Posee oficinas en México (Ciudad de México), Argentina (Buenos Aires), Chile (Santiago), Colombia (Bogotá), Panamá (Ciudad de Panamá) y Perú (Lima) con alcance en Estados Unidos, Ecuador, El Salvador, Honduras, Guatemala, Costa Rica, República Dominicana, Bolivia, Paraguay, Uruguay y Europa.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 another.co y síguelos en sus redes sociales: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4835850</wp:posOffset>
          </wp:positionH>
          <wp:positionV relativeFrom="page">
            <wp:posOffset>238125</wp:posOffset>
          </wp:positionV>
          <wp:extent cx="1804988" cy="58662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866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nother-company-panama.prezly.com/another-amplia-su-equipo-kauana-neves-nueva-directora-de-negocios-en-brasil#:~:text=Twitter%2C%C2%A0Instagram%C2%A0y%C2%A0-,Linkedin,-." TargetMode="External"/><Relationship Id="rId9" Type="http://schemas.openxmlformats.org/officeDocument/2006/relationships/hyperlink" Target="https://www.instagram.com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contacto-general/" TargetMode="External"/><Relationship Id="rId7" Type="http://schemas.openxmlformats.org/officeDocument/2006/relationships/hyperlink" Target="https://another-company-panama.prezly.com/another-amplia-su-equipo-kauana-neves-nueva-directora-de-negocios-en-brasil#:~:text=sus%20redes%20sociales%3A%C2%A0-,Facebook,-%2C%C2%A0Twitter%2C%C2%A0Instagram%C2%A0y" TargetMode="External"/><Relationship Id="rId8" Type="http://schemas.openxmlformats.org/officeDocument/2006/relationships/hyperlink" Target="https://another-company-panama.prezly.com/another-amplia-su-equipo-kauana-neves-nueva-directora-de-negocios-en-brasil#:~:text=redes%20sociales%3A%C2%A0Facebook%2C%C2%A0-,Twitter,-%2C%C2%A0Instagram%C2%A0y%C2%A0Linked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